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2EC66C80" w:rsidR="00EF36E6" w:rsidRPr="00DE1DE9" w:rsidRDefault="00D47003" w:rsidP="002E4D66">
                <w:pPr>
                  <w:pStyle w:val="Sidhuvud"/>
                  <w:spacing w:after="100"/>
                  <w:rPr>
                    <w:b/>
                    <w:bCs/>
                  </w:rPr>
                </w:pPr>
                <w:r>
                  <w:rPr>
                    <w:rStyle w:val="SidhuvudChar"/>
                  </w:rPr>
                  <w:t>Äldre samt vård- och omsorgsförvaltningens rutin för Lex Maja - ingripande av djurskyddsskäl</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234DA308"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D47003">
            <w:rPr>
              <w:rFonts w:asciiTheme="majorHAnsi" w:hAnsiTheme="majorHAnsi" w:cstheme="majorHAnsi"/>
              <w:sz w:val="18"/>
              <w:szCs w:val="18"/>
            </w:rPr>
            <w:t>Äldre samt vård- och omsorgsförvaltningens rutin för Lex Maja - ingripande av djurskyddsskäl</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03F3941B"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8F2727">
                  <w:rPr>
                    <w:rFonts w:asciiTheme="majorHAnsi" w:hAnsiTheme="majorHAnsi" w:cstheme="majorHAnsi"/>
                    <w:sz w:val="18"/>
                    <w:szCs w:val="18"/>
                  </w:rPr>
                  <w:t>Äldre, vård och omsorgsförvaltningen</w:t>
                </w:r>
              </w:sdtContent>
            </w:sdt>
          </w:p>
        </w:tc>
        <w:tc>
          <w:tcPr>
            <w:tcW w:w="2209" w:type="dxa"/>
          </w:tcPr>
          <w:p w14:paraId="38D12A77" w14:textId="1BB44092"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8F2727">
                  <w:rPr>
                    <w:rFonts w:asciiTheme="majorHAnsi" w:hAnsiTheme="majorHAnsi" w:cstheme="majorHAnsi"/>
                    <w:sz w:val="18"/>
                    <w:szCs w:val="18"/>
                  </w:rPr>
                  <w:t>Alla medarbetare och chefer</w:t>
                </w:r>
              </w:sdtContent>
            </w:sdt>
          </w:p>
        </w:tc>
        <w:tc>
          <w:tcPr>
            <w:tcW w:w="2216" w:type="dxa"/>
          </w:tcPr>
          <w:p w14:paraId="4B56E1B5" w14:textId="5B55A83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sdt>
          </w:p>
        </w:tc>
        <w:tc>
          <w:tcPr>
            <w:tcW w:w="2238" w:type="dxa"/>
          </w:tcPr>
          <w:p w14:paraId="5F1DCBB9" w14:textId="58CAB769" w:rsidR="00FA64EB" w:rsidRPr="008F2727" w:rsidRDefault="00FA64EB" w:rsidP="002E426C">
            <w:pPr>
              <w:rPr>
                <w:rFonts w:asciiTheme="majorHAnsi" w:hAnsiTheme="majorHAnsi" w:cstheme="majorHAnsi"/>
                <w:color w:val="FF0000"/>
                <w:sz w:val="18"/>
                <w:szCs w:val="18"/>
              </w:rPr>
            </w:pPr>
            <w:r w:rsidRPr="008F2727">
              <w:rPr>
                <w:rFonts w:asciiTheme="majorHAnsi" w:hAnsiTheme="majorHAnsi" w:cstheme="majorHAnsi"/>
                <w:b/>
                <w:bCs/>
                <w:sz w:val="18"/>
                <w:szCs w:val="18"/>
              </w:rPr>
              <w:t>Datum och paragraf för beslutet:</w:t>
            </w:r>
            <w:r w:rsidRPr="008F2727">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8F2727" w:rsidRPr="008F2727">
                  <w:rPr>
                    <w:rFonts w:asciiTheme="majorHAnsi" w:hAnsiTheme="majorHAnsi" w:cstheme="majorHAnsi"/>
                    <w:sz w:val="18"/>
                    <w:szCs w:val="18"/>
                  </w:rPr>
                  <w:t>2020-12-09</w:t>
                </w:r>
              </w:sdtContent>
            </w:sdt>
          </w:p>
        </w:tc>
      </w:tr>
      <w:tr w:rsidR="00FA64EB" w:rsidRPr="00B26686" w14:paraId="2BE908A6" w14:textId="77777777" w:rsidTr="002E426C">
        <w:trPr>
          <w:trHeight w:val="730"/>
        </w:trPr>
        <w:tc>
          <w:tcPr>
            <w:tcW w:w="2409" w:type="dxa"/>
          </w:tcPr>
          <w:p w14:paraId="20EFC763" w14:textId="478F4B1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8F2727">
                  <w:rPr>
                    <w:rFonts w:asciiTheme="majorHAnsi" w:hAnsiTheme="majorHAnsi" w:cstheme="majorHAnsi"/>
                    <w:sz w:val="18"/>
                    <w:szCs w:val="18"/>
                  </w:rPr>
                  <w:t>Rutin</w:t>
                </w:r>
              </w:sdtContent>
            </w:sdt>
          </w:p>
        </w:tc>
        <w:tc>
          <w:tcPr>
            <w:tcW w:w="2209" w:type="dxa"/>
          </w:tcPr>
          <w:p w14:paraId="29C0E5C0" w14:textId="68A2482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8F2727">
                  <w:rPr>
                    <w:rFonts w:asciiTheme="majorHAnsi" w:hAnsiTheme="majorHAnsi" w:cstheme="majorHAnsi"/>
                    <w:sz w:val="18"/>
                    <w:szCs w:val="18"/>
                  </w:rPr>
                  <w:t>tills vidare</w:t>
                </w:r>
              </w:sdtContent>
            </w:sdt>
          </w:p>
        </w:tc>
        <w:tc>
          <w:tcPr>
            <w:tcW w:w="2216" w:type="dxa"/>
          </w:tcPr>
          <w:p w14:paraId="683AC6D9" w14:textId="066A6A74"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8F2727">
                  <w:rPr>
                    <w:rFonts w:asciiTheme="majorHAnsi" w:hAnsiTheme="majorHAnsi" w:cstheme="majorHAnsi"/>
                    <w:sz w:val="18"/>
                    <w:szCs w:val="18"/>
                  </w:rPr>
                  <w:t>202</w:t>
                </w:r>
                <w:r w:rsidR="00304E30">
                  <w:rPr>
                    <w:rFonts w:asciiTheme="majorHAnsi" w:hAnsiTheme="majorHAnsi" w:cstheme="majorHAnsi"/>
                    <w:sz w:val="18"/>
                    <w:szCs w:val="18"/>
                  </w:rPr>
                  <w:t>2-</w:t>
                </w:r>
                <w:r w:rsidR="008F2727">
                  <w:rPr>
                    <w:rFonts w:asciiTheme="majorHAnsi" w:hAnsiTheme="majorHAnsi" w:cstheme="majorHAnsi"/>
                    <w:sz w:val="18"/>
                    <w:szCs w:val="18"/>
                  </w:rPr>
                  <w:t>12-07</w:t>
                </w:r>
              </w:sdtContent>
            </w:sdt>
          </w:p>
        </w:tc>
        <w:tc>
          <w:tcPr>
            <w:tcW w:w="2238" w:type="dxa"/>
          </w:tcPr>
          <w:p w14:paraId="31EB5357" w14:textId="7747B767" w:rsidR="00FA64EB" w:rsidRPr="00031F7D" w:rsidRDefault="00304E30" w:rsidP="002E426C">
            <w:pPr>
              <w:rPr>
                <w:rFonts w:asciiTheme="majorHAnsi" w:hAnsiTheme="majorHAnsi" w:cstheme="majorHAnsi"/>
                <w:sz w:val="18"/>
                <w:szCs w:val="18"/>
              </w:rPr>
            </w:pPr>
            <w:r>
              <w:rPr>
                <w:rFonts w:asciiTheme="majorHAnsi" w:hAnsiTheme="majorHAnsi" w:cstheme="majorHAnsi"/>
                <w:b/>
                <w:bCs/>
                <w:sz w:val="18"/>
                <w:szCs w:val="18"/>
              </w:rPr>
              <w:t>Verksamhetsutvecklare Avdelning hemtjänst</w:t>
            </w:r>
          </w:p>
        </w:tc>
      </w:tr>
    </w:tbl>
    <w:p w14:paraId="25FD8C31" w14:textId="35BFA2AC"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F4BA558D64D44CFA55943089B3DC5FC"/>
          </w:placeholder>
          <w:text w:multiLine="1"/>
        </w:sdtPr>
        <w:sdtEndPr/>
        <w:sdtContent>
          <w:r w:rsidR="008F2727">
            <w:rPr>
              <w:rFonts w:asciiTheme="majorHAnsi" w:hAnsiTheme="majorHAnsi" w:cstheme="majorHAnsi"/>
              <w:sz w:val="18"/>
              <w:szCs w:val="18"/>
            </w:rPr>
            <w:t>-</w:t>
          </w:r>
        </w:sdtContent>
      </w:sdt>
    </w:p>
    <w:bookmarkEnd w:id="2"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117F21B7" w:rsidR="004D6CB4" w:rsidRDefault="00D47003" w:rsidP="004D6CB4">
          <w:pPr>
            <w:pStyle w:val="Rubrik1"/>
          </w:pPr>
          <w:r>
            <w:t>Äldre samt vård- och omsorgsförvaltningens</w:t>
          </w:r>
          <w:r w:rsidR="008F2727">
            <w:t xml:space="preserve"> rutin för Lex Maja - ingripande av djurskyddsskäl</w:t>
          </w:r>
        </w:p>
      </w:sdtContent>
    </w:sdt>
    <w:p w14:paraId="319234AF" w14:textId="7EBF022B" w:rsidR="004D6CB4" w:rsidRDefault="008F2727" w:rsidP="008F2727">
      <w:r>
        <w:t xml:space="preserve">”Lex Maja” innebär en möjlighet för personal inom socialtjänsten och hälso- och </w:t>
      </w:r>
      <w:r>
        <w:br/>
        <w:t xml:space="preserve">sjukvården att anmäla till länsstyrelsen eller till Polismyndigheten om de upptäcker att ett </w:t>
      </w:r>
      <w:r>
        <w:br/>
        <w:t xml:space="preserve">djur blir vanvårdat hos en vård- eller omsorgstagare. Den sekretessbrytande regeln i </w:t>
      </w:r>
      <w:r>
        <w:br/>
        <w:t xml:space="preserve">offentlighets- och sekretesslagen (OSL) innebär att personal inom socialtjänsten och </w:t>
      </w:r>
      <w:r>
        <w:br/>
        <w:t>hälso- och sjukvården får bryta delar av sekretess och tystnadsplikt i vissa djurskyddsfall.</w:t>
      </w:r>
    </w:p>
    <w:p w14:paraId="1BB53631" w14:textId="4BE5C6A0" w:rsidR="003E6036" w:rsidRDefault="008F2727" w:rsidP="003E6036">
      <w:pPr>
        <w:pStyle w:val="Rubrik2"/>
      </w:pPr>
      <w:r>
        <w:t>När</w:t>
      </w:r>
    </w:p>
    <w:p w14:paraId="11ECC800" w14:textId="1E90B508" w:rsidR="003E6036" w:rsidRDefault="008F2727" w:rsidP="008F2727">
      <w:r>
        <w:t xml:space="preserve">Denna rutin gäller för medarbetare för medarbetare och chefer om man i tjänsten påträffar ett djur som </w:t>
      </w:r>
      <w:r>
        <w:br/>
        <w:t xml:space="preserve">1. tydligt utsätts för vanvård eller misshandel, eller </w:t>
      </w:r>
      <w:r>
        <w:br/>
        <w:t>2. uppenbart uppvisar symtom på sjukdom eller är allvarligt skadat.</w:t>
      </w:r>
      <w:r>
        <w:br/>
        <w:t xml:space="preserve">och där bristen inte åtgärdas i samråd med djurhållaren. Utgångspunkten är att djurskyddsproblem ska lösas på frivillig väg. Det innebär att personal i socialtjänst </w:t>
      </w:r>
      <w:r>
        <w:br/>
        <w:t xml:space="preserve">eller hälso- och sjukvård ska försöka komma fram till en lösning i samförstånd med </w:t>
      </w:r>
      <w:r>
        <w:br/>
        <w:t xml:space="preserve">berörd person. När dessa möjligheter är uttömda eller inte har givit resultat kan det bli </w:t>
      </w:r>
      <w:r>
        <w:br/>
        <w:t>aktuellt att bryta sekretessen genom en anmälan. Se nedan.</w:t>
      </w:r>
      <w:r>
        <w:br/>
        <w:t xml:space="preserve">En situation som kan uppstå är att ett djur blir lämnat ensam när en person till exempel </w:t>
      </w:r>
      <w:r>
        <w:br/>
        <w:t xml:space="preserve">blir inlagd på sjukhus. Vanvård kan uppstå redan efter någon dag utan tillsyn, om djuret </w:t>
      </w:r>
      <w:r>
        <w:br/>
        <w:t>inte har tillgång till mat och vatten.</w:t>
      </w:r>
    </w:p>
    <w:p w14:paraId="43C16571" w14:textId="21DCEF61" w:rsidR="003E6036" w:rsidRDefault="008F2727" w:rsidP="003E6036">
      <w:pPr>
        <w:pStyle w:val="Rubrik3"/>
      </w:pPr>
      <w:r>
        <w:t>Anmälan</w:t>
      </w:r>
    </w:p>
    <w:p w14:paraId="6D5D77CA" w14:textId="60FE0EE5" w:rsidR="003E6036" w:rsidRDefault="008F2727" w:rsidP="008F2727">
      <w:r>
        <w:t xml:space="preserve">En anmälan ska enbart innehålla de uppgifter som är nödvändiga för att beskriva </w:t>
      </w:r>
      <w:r>
        <w:br/>
        <w:t xml:space="preserve">djurskyddsproblemet, och ta sikte på djuret och var djuret finns. En anmälan behöver </w:t>
      </w:r>
      <w:r>
        <w:br/>
        <w:t xml:space="preserve">innehålla nödvändiga uppgifter om djurhållarens identitet, adress och eventuella andra </w:t>
      </w:r>
      <w:r>
        <w:br/>
        <w:t xml:space="preserve">kontaktuppgifter. </w:t>
      </w:r>
      <w:r>
        <w:br/>
      </w:r>
      <w:r>
        <w:lastRenderedPageBreak/>
        <w:t xml:space="preserve">Anmälan ska inte innehålla uppgifter om djurägarens hälsotillstånd eller övriga </w:t>
      </w:r>
      <w:r>
        <w:br/>
        <w:t>personliga förhållanden.</w:t>
      </w:r>
      <w:r>
        <w:br/>
      </w:r>
      <w:r w:rsidRPr="008F2727">
        <w:rPr>
          <w:b/>
          <w:bCs/>
        </w:rPr>
        <w:t>Anmäl bristande djurhållning till länsstyrelsen.</w:t>
      </w:r>
      <w:r>
        <w:t xml:space="preserve"> </w:t>
      </w:r>
      <w:r>
        <w:br/>
        <w:t>Ring länsstyrelsen för att anmäla misskötsel av djur. Beskriv djuren noga och ange en adress eller vägbeskrivning till djuren. Det är också bra om du kan ange vem som äger eller sköter djuren. Du måste inte ange ditt namn (om du vill vara anonym) när du gör din anmälan.</w:t>
      </w:r>
    </w:p>
    <w:p w14:paraId="0D32272E" w14:textId="77777777" w:rsidR="008F2727" w:rsidRDefault="008F2727" w:rsidP="008F2727">
      <w:pPr>
        <w:pStyle w:val="Rubrik3"/>
      </w:pPr>
      <w:bookmarkStart w:id="3" w:name="_Toc484617277"/>
      <w:bookmarkEnd w:id="1"/>
      <w:r>
        <w:t>Kontakta polisen vid akuta ärenden</w:t>
      </w:r>
    </w:p>
    <w:p w14:paraId="58C23985" w14:textId="6EBF5246" w:rsidR="008F2727" w:rsidRDefault="008F2727" w:rsidP="008F2727">
      <w:r>
        <w:t>Övrig tid ringer du till polisen vid akuta fall på telefonnumret 114 14. Vid pågående allvarlig situation ring 112. Vid misshandel av djur, till exempel om sett du någon sparka eller slå ett djur, kontakta polisen för anmälan om djurplågeri.</w:t>
      </w:r>
    </w:p>
    <w:p w14:paraId="765CBA7B" w14:textId="6F026A1C" w:rsidR="008F2727" w:rsidRDefault="008F2727" w:rsidP="008F2727">
      <w:pPr>
        <w:pStyle w:val="Rubrik3"/>
      </w:pPr>
      <w:r>
        <w:t>Planera och Dokumentera</w:t>
      </w:r>
    </w:p>
    <w:p w14:paraId="518F7D14" w14:textId="77777777" w:rsidR="008F2727" w:rsidRDefault="008F2727" w:rsidP="008F2727">
      <w:r>
        <w:t xml:space="preserve">Brukarens/klienten behöver planera för sina djur inför att denne kanske inte kan ta hand om djuret eller djuren. Ett sätt att förebygga vanvård av djur är att skriva in i brukarens eller klientens genomförandeplan vem som tar hand om djuret eller vad som ska hända med djuret om eller när brukaren/klienten inte kan ta hand om det. Under rubrik ”socialt” i dokumentation kan anges vem som tar hand om djuret och dennes telefonnummer om det är viktigt för den enskildes vård och omsorg. Samtidigt bör samtycke från den enskilde inhämtas om att lämna ut dessa uppgifter om det blir nödvändigt, till exempel vid sjukhusvistelse. </w:t>
      </w:r>
    </w:p>
    <w:p w14:paraId="1D70B89E" w14:textId="086744F1" w:rsidR="008F2727" w:rsidRDefault="008F2727" w:rsidP="008F2727">
      <w:r>
        <w:t xml:space="preserve">Det finns inga krav på att dokumentera en anmälan. Om du ändå vill dokumentera så görs ett ärende i diariet. Även ett telefonsamtal kan diarieföras. En anmälan enligt Lex Maja tillhör inte social dokumentation eller patientjournal. </w:t>
      </w:r>
    </w:p>
    <w:p w14:paraId="4AAD9FD8" w14:textId="15273D8B" w:rsidR="008F2727" w:rsidRPr="008F2727" w:rsidRDefault="008F2727" w:rsidP="008F2727">
      <w:r>
        <w:t>Du kan vara anonym.</w:t>
      </w:r>
    </w:p>
    <w:p w14:paraId="50FBF910" w14:textId="5815D611" w:rsidR="006764CC" w:rsidRDefault="006764CC" w:rsidP="006764CC">
      <w:pPr>
        <w:pStyle w:val="Rubrik2"/>
      </w:pPr>
      <w:r>
        <w:t xml:space="preserve">Syftet med denna </w:t>
      </w:r>
      <w:bookmarkEnd w:id="3"/>
      <w:r w:rsidR="003744ED">
        <w:t>ruti</w:t>
      </w:r>
      <w:r w:rsidR="00884B9D">
        <w:t>n</w:t>
      </w:r>
    </w:p>
    <w:p w14:paraId="6D8EAC55" w14:textId="212998D5" w:rsidR="006764CC" w:rsidRDefault="008F2727" w:rsidP="00EE472A">
      <w:r>
        <w:t>Syftet är att ge medarbetare och chefer kunskap om vad medarbetare gör för att förhindra att djur far illa.</w:t>
      </w:r>
    </w:p>
    <w:p w14:paraId="7150C534" w14:textId="4E37EA44" w:rsidR="006764CC" w:rsidRDefault="006764CC" w:rsidP="006764CC">
      <w:pPr>
        <w:pStyle w:val="Rubrik2"/>
      </w:pPr>
      <w:bookmarkStart w:id="4" w:name="_Toc484617278"/>
      <w:r>
        <w:t xml:space="preserve">Vem omfattas av </w:t>
      </w:r>
      <w:bookmarkEnd w:id="4"/>
      <w:r w:rsidR="003744ED">
        <w:t>rutin</w:t>
      </w:r>
      <w:r w:rsidR="00CC7D10">
        <w:t>en</w:t>
      </w:r>
    </w:p>
    <w:p w14:paraId="42AA543A" w14:textId="3BA90FB9" w:rsidR="006764CC" w:rsidRDefault="003744ED" w:rsidP="006764CC">
      <w:r>
        <w:t>Denna rutin</w:t>
      </w:r>
      <w:r w:rsidR="00EC7271">
        <w:t xml:space="preserve"> gäller </w:t>
      </w:r>
      <w:proofErr w:type="gramStart"/>
      <w:r w:rsidR="00EC7271">
        <w:t>tillsvidare</w:t>
      </w:r>
      <w:proofErr w:type="gramEnd"/>
      <w:r w:rsidR="00EC7271">
        <w:t xml:space="preserve"> för </w:t>
      </w:r>
      <w:r w:rsidR="008F2727">
        <w:t>chefer och medarbetare inom Äldre, vård och Omsorgsförvaltningen.</w:t>
      </w:r>
    </w:p>
    <w:p w14:paraId="66A0E4F0" w14:textId="77777777" w:rsidR="006764CC" w:rsidRDefault="006764CC" w:rsidP="006764CC">
      <w:pPr>
        <w:pStyle w:val="Rubrik2"/>
      </w:pPr>
      <w:bookmarkStart w:id="5" w:name="_Toc484617280"/>
      <w:r>
        <w:t>Koppling till andra styrande dokument</w:t>
      </w:r>
      <w:bookmarkEnd w:id="5"/>
    </w:p>
    <w:p w14:paraId="457BB68F" w14:textId="6B93D39A" w:rsidR="006764CC" w:rsidRDefault="008F2727" w:rsidP="008F2727">
      <w:r>
        <w:t>Offentlighets- och sekretesslagen (2009:400, kap10, § 20a)</w:t>
      </w:r>
      <w:r>
        <w:br/>
        <w:t>Lag om ändring av OSL (2018:1194)</w:t>
      </w:r>
    </w:p>
    <w:p w14:paraId="499B16F8" w14:textId="77777777" w:rsidR="009C2C63" w:rsidRPr="009C2C63" w:rsidRDefault="009C2C63" w:rsidP="009C2C63"/>
    <w:sectPr w:rsidR="009C2C63" w:rsidRPr="009C2C63"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1B97" w14:textId="77777777" w:rsidR="001C5698" w:rsidRDefault="001C5698" w:rsidP="00BF282B">
      <w:pPr>
        <w:spacing w:after="0" w:line="240" w:lineRule="auto"/>
      </w:pPr>
      <w:r>
        <w:separator/>
      </w:r>
    </w:p>
  </w:endnote>
  <w:endnote w:type="continuationSeparator" w:id="0">
    <w:p w14:paraId="6AA86CFA" w14:textId="77777777" w:rsidR="001C5698" w:rsidRDefault="001C569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23118F09" w:rsidR="00EF36E6" w:rsidRPr="00841810" w:rsidRDefault="00D47003" w:rsidP="00EF36E6">
              <w:pPr>
                <w:pStyle w:val="Sidfot"/>
              </w:pPr>
              <w:r>
                <w:t>Äldre samt vård- och omsorgsförvaltningens rutin för Lex Maja - ingripande av djurskyddsskäl</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6459495F" w:rsidR="00EF36E6" w:rsidRPr="00841810" w:rsidRDefault="00D47003" w:rsidP="00EF36E6">
              <w:pPr>
                <w:pStyle w:val="Sidfot"/>
              </w:pPr>
              <w:r>
                <w:t>Äldre samt vård- och omsorgsförvaltningens rutin för Lex Maja - ingripande av djurskyddsskäl</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F86A" w14:textId="77777777" w:rsidR="001C5698" w:rsidRDefault="001C5698" w:rsidP="00BF282B">
      <w:pPr>
        <w:spacing w:after="0" w:line="240" w:lineRule="auto"/>
      </w:pPr>
      <w:r>
        <w:separator/>
      </w:r>
    </w:p>
  </w:footnote>
  <w:footnote w:type="continuationSeparator" w:id="0">
    <w:p w14:paraId="56F6E05D" w14:textId="77777777" w:rsidR="001C5698" w:rsidRDefault="001C5698"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8343135">
    <w:abstractNumId w:val="10"/>
  </w:num>
  <w:num w:numId="2" w16cid:durableId="2073653563">
    <w:abstractNumId w:val="11"/>
  </w:num>
  <w:num w:numId="3" w16cid:durableId="1863857028">
    <w:abstractNumId w:val="8"/>
  </w:num>
  <w:num w:numId="4" w16cid:durableId="2129085730">
    <w:abstractNumId w:val="3"/>
  </w:num>
  <w:num w:numId="5" w16cid:durableId="300426795">
    <w:abstractNumId w:val="2"/>
  </w:num>
  <w:num w:numId="6" w16cid:durableId="208684952">
    <w:abstractNumId w:val="1"/>
  </w:num>
  <w:num w:numId="7" w16cid:durableId="1086270717">
    <w:abstractNumId w:val="0"/>
  </w:num>
  <w:num w:numId="8" w16cid:durableId="1094327283">
    <w:abstractNumId w:val="9"/>
  </w:num>
  <w:num w:numId="9" w16cid:durableId="235673026">
    <w:abstractNumId w:val="7"/>
  </w:num>
  <w:num w:numId="10" w16cid:durableId="1614052029">
    <w:abstractNumId w:val="6"/>
  </w:num>
  <w:num w:numId="11" w16cid:durableId="914820256">
    <w:abstractNumId w:val="5"/>
  </w:num>
  <w:num w:numId="12" w16cid:durableId="1606500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80DFA"/>
    <w:rsid w:val="000A2488"/>
    <w:rsid w:val="000C68BA"/>
    <w:rsid w:val="000E4697"/>
    <w:rsid w:val="000F057E"/>
    <w:rsid w:val="000F2B85"/>
    <w:rsid w:val="000F4292"/>
    <w:rsid w:val="000F5A93"/>
    <w:rsid w:val="00105F42"/>
    <w:rsid w:val="0011061F"/>
    <w:rsid w:val="0011381D"/>
    <w:rsid w:val="00142FEF"/>
    <w:rsid w:val="00160545"/>
    <w:rsid w:val="00173F0C"/>
    <w:rsid w:val="0019088B"/>
    <w:rsid w:val="001914D5"/>
    <w:rsid w:val="001B3D5C"/>
    <w:rsid w:val="001C2218"/>
    <w:rsid w:val="001C5698"/>
    <w:rsid w:val="001C5B53"/>
    <w:rsid w:val="00241F59"/>
    <w:rsid w:val="00250DC3"/>
    <w:rsid w:val="00257F49"/>
    <w:rsid w:val="00277238"/>
    <w:rsid w:val="002908CA"/>
    <w:rsid w:val="00304E30"/>
    <w:rsid w:val="003164EC"/>
    <w:rsid w:val="00333A16"/>
    <w:rsid w:val="00350FEF"/>
    <w:rsid w:val="00361B1E"/>
    <w:rsid w:val="00372CB4"/>
    <w:rsid w:val="003744ED"/>
    <w:rsid w:val="003776F2"/>
    <w:rsid w:val="00383F09"/>
    <w:rsid w:val="003900F1"/>
    <w:rsid w:val="0039437C"/>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97ACB"/>
    <w:rsid w:val="005A0AD8"/>
    <w:rsid w:val="005A2E04"/>
    <w:rsid w:val="005B5ED9"/>
    <w:rsid w:val="005E6622"/>
    <w:rsid w:val="0064629E"/>
    <w:rsid w:val="006764CC"/>
    <w:rsid w:val="00684B5F"/>
    <w:rsid w:val="00690A7F"/>
    <w:rsid w:val="006E1FB6"/>
    <w:rsid w:val="006E76B3"/>
    <w:rsid w:val="007143A6"/>
    <w:rsid w:val="00720B05"/>
    <w:rsid w:val="00766929"/>
    <w:rsid w:val="00770200"/>
    <w:rsid w:val="00777C4F"/>
    <w:rsid w:val="007B0B88"/>
    <w:rsid w:val="0080544E"/>
    <w:rsid w:val="008214AA"/>
    <w:rsid w:val="00831E91"/>
    <w:rsid w:val="008461BE"/>
    <w:rsid w:val="008760F6"/>
    <w:rsid w:val="00884B9D"/>
    <w:rsid w:val="008C3249"/>
    <w:rsid w:val="008C345D"/>
    <w:rsid w:val="008D1694"/>
    <w:rsid w:val="008E62F3"/>
    <w:rsid w:val="008F0C46"/>
    <w:rsid w:val="008F2727"/>
    <w:rsid w:val="008F51B1"/>
    <w:rsid w:val="0092146A"/>
    <w:rsid w:val="00921EB5"/>
    <w:rsid w:val="00931FAD"/>
    <w:rsid w:val="009433F3"/>
    <w:rsid w:val="00985ACB"/>
    <w:rsid w:val="009C2C63"/>
    <w:rsid w:val="009D4D5C"/>
    <w:rsid w:val="009D71D5"/>
    <w:rsid w:val="009E5BFF"/>
    <w:rsid w:val="00A074B5"/>
    <w:rsid w:val="00A124E5"/>
    <w:rsid w:val="00A15302"/>
    <w:rsid w:val="00A315AB"/>
    <w:rsid w:val="00A345C1"/>
    <w:rsid w:val="00A47AD9"/>
    <w:rsid w:val="00A6291C"/>
    <w:rsid w:val="00A8112E"/>
    <w:rsid w:val="00AA0284"/>
    <w:rsid w:val="00AC550F"/>
    <w:rsid w:val="00AE5147"/>
    <w:rsid w:val="00AE5F41"/>
    <w:rsid w:val="00B26686"/>
    <w:rsid w:val="00B456FF"/>
    <w:rsid w:val="00B63E0E"/>
    <w:rsid w:val="00B90AC4"/>
    <w:rsid w:val="00BA1320"/>
    <w:rsid w:val="00BD0663"/>
    <w:rsid w:val="00BD4BE8"/>
    <w:rsid w:val="00BD5922"/>
    <w:rsid w:val="00BE7E2E"/>
    <w:rsid w:val="00BF282B"/>
    <w:rsid w:val="00C0363D"/>
    <w:rsid w:val="00C347DC"/>
    <w:rsid w:val="00C40EA8"/>
    <w:rsid w:val="00C6656B"/>
    <w:rsid w:val="00C85A21"/>
    <w:rsid w:val="00C92305"/>
    <w:rsid w:val="00C96D16"/>
    <w:rsid w:val="00CB2470"/>
    <w:rsid w:val="00CC7D10"/>
    <w:rsid w:val="00CD1D2B"/>
    <w:rsid w:val="00CD557D"/>
    <w:rsid w:val="00D01676"/>
    <w:rsid w:val="00D07F27"/>
    <w:rsid w:val="00D216FC"/>
    <w:rsid w:val="00D21D96"/>
    <w:rsid w:val="00D22966"/>
    <w:rsid w:val="00D23BA1"/>
    <w:rsid w:val="00D35995"/>
    <w:rsid w:val="00D47003"/>
    <w:rsid w:val="00D62E16"/>
    <w:rsid w:val="00DA2BC3"/>
    <w:rsid w:val="00DC59E4"/>
    <w:rsid w:val="00DF152D"/>
    <w:rsid w:val="00E03838"/>
    <w:rsid w:val="00E11731"/>
    <w:rsid w:val="00E64FAF"/>
    <w:rsid w:val="00EA6104"/>
    <w:rsid w:val="00EC7271"/>
    <w:rsid w:val="00ED1DE4"/>
    <w:rsid w:val="00EE472A"/>
    <w:rsid w:val="00EE505F"/>
    <w:rsid w:val="00EF36E6"/>
    <w:rsid w:val="00EF388D"/>
    <w:rsid w:val="00F23FF0"/>
    <w:rsid w:val="00F3590E"/>
    <w:rsid w:val="00F4117C"/>
    <w:rsid w:val="00F57801"/>
    <w:rsid w:val="00F626B5"/>
    <w:rsid w:val="00F66187"/>
    <w:rsid w:val="00FA0781"/>
    <w:rsid w:val="00FA64EB"/>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1669981"/>
  <w15:docId w15:val="{0FD66C6D-93F8-4661-A77D-7BBB65F4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AF4BA558D64D44CFA55943089B3DC5FC"/>
        <w:category>
          <w:name w:val="Allmänt"/>
          <w:gallery w:val="placeholder"/>
        </w:category>
        <w:types>
          <w:type w:val="bbPlcHdr"/>
        </w:types>
        <w:behaviors>
          <w:behavior w:val="content"/>
        </w:behaviors>
        <w:guid w:val="{29897667-3866-4C63-B804-D94B997F0538}"/>
      </w:docPartPr>
      <w:docPartBody>
        <w:p w:rsidR="00850240" w:rsidRDefault="008856BD" w:rsidP="008856BD">
          <w:pPr>
            <w:pStyle w:val="AF4BA558D64D44CFA55943089B3DC5FC7"/>
          </w:pPr>
          <w:r w:rsidRPr="00031F7D">
            <w:rPr>
              <w:rStyle w:val="Platshllartext"/>
              <w:rFonts w:asciiTheme="majorHAnsi" w:hAnsiTheme="majorHAnsi" w:cstheme="majorHAnsi"/>
              <w:sz w:val="18"/>
              <w:szCs w:val="18"/>
            </w:rPr>
            <w:t>[Bilagor]</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513D90"/>
    <w:rsid w:val="00564AE6"/>
    <w:rsid w:val="00850240"/>
    <w:rsid w:val="008856BD"/>
    <w:rsid w:val="008B2AEA"/>
    <w:rsid w:val="00AB3033"/>
    <w:rsid w:val="00B6154C"/>
    <w:rsid w:val="00B808CF"/>
    <w:rsid w:val="00BF17A5"/>
    <w:rsid w:val="00DC167D"/>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3" ma:contentTypeDescription="Skapa ett nytt dokument." ma:contentTypeScope="" ma:versionID="77a89bdda3e6114268805a3dfbefb07e">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e34230669b5114787625e09fef700097"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68547-3301-483B-B45F-7D4A95C9B10E}">
  <ds:schemaRefs>
    <ds:schemaRef ds:uri="http://schemas.microsoft.com/office/2006/metadata/properties"/>
    <ds:schemaRef ds:uri="http://schemas.microsoft.com/office/infopath/2007/PartnerControls"/>
    <ds:schemaRef ds:uri="94c8eb14-a4db-4a67-bc76-fb62c2b91e8a"/>
    <ds:schemaRef ds:uri="cdff4c54-b6d4-4350-bf6d-a35c541f79a9"/>
  </ds:schemaRefs>
</ds:datastoreItem>
</file>

<file path=customXml/itemProps2.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3.xml><?xml version="1.0" encoding="utf-8"?>
<ds:datastoreItem xmlns:ds="http://schemas.openxmlformats.org/officeDocument/2006/customXml" ds:itemID="{BA4B0863-9988-4520-9C7D-4F8F8047A744}">
  <ds:schemaRefs>
    <ds:schemaRef ds:uri="http://schemas.microsoft.com/sharepoint/v3/contenttype/forms"/>
  </ds:schemaRefs>
</ds:datastoreItem>
</file>

<file path=customXml/itemProps4.xml><?xml version="1.0" encoding="utf-8"?>
<ds:datastoreItem xmlns:ds="http://schemas.openxmlformats.org/officeDocument/2006/customXml" ds:itemID="{D9268947-86EC-4D91-BFB5-5AC34D0CE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3509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 och omsorgsförvaltningens rutin för Lex Maja - ingripande av djurskyddsskäl</dc:title>
  <dc:subject/>
  <dc:creator>eva.silow@centrum.goteborg.se</dc:creator>
  <cp:keywords/>
  <dc:description/>
  <cp:lastModifiedBy>Monika Linnéa Malmborg</cp:lastModifiedBy>
  <cp:revision>5</cp:revision>
  <cp:lastPrinted>2017-01-05T15:29:00Z</cp:lastPrinted>
  <dcterms:created xsi:type="dcterms:W3CDTF">2023-11-06T06:46:00Z</dcterms:created>
  <dcterms:modified xsi:type="dcterms:W3CDTF">2023-11-06T06:55:00Z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5B7C3FCB259A1BEDC1258A5E004E941B</vt:lpwstr>
  </property>
  <property fmtid="{D5CDD505-2E9C-101B-9397-08002B2CF9AE}" pid="7" name="SW_DocHWND">
    <vt:r8>197160</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prod\AldreVardOmsorg\LIS\Verksamhetshandbok\Verksamh.nsf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